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600" w:lineRule="exact"/>
        <w:ind w:left="0" w:leftChars="0" w:firstLine="0" w:firstLineChars="0"/>
        <w:rPr>
          <w:rFonts w:hint="eastAsia" w:ascii="宋体" w:hAnsi="宋体" w:eastAsia="宋体" w:cs="宋体"/>
          <w:color w:val="000000"/>
          <w:highlight w:val="none"/>
          <w:lang w:val="en-US" w:eastAsia="zh-CN"/>
        </w:rPr>
      </w:pPr>
      <w:r>
        <w:rPr>
          <w:rFonts w:hint="eastAsia"/>
          <w:color w:val="000000"/>
          <w:w w:val="90"/>
          <w:highlight w:val="none"/>
        </w:rPr>
        <w:t>附</w:t>
      </w:r>
      <w:r>
        <w:rPr>
          <w:rFonts w:hint="eastAsia"/>
          <w:color w:val="000000"/>
          <w:w w:val="90"/>
          <w:highlight w:val="none"/>
          <w:lang w:val="en-US" w:eastAsia="zh-CN"/>
        </w:rPr>
        <w:t>件</w:t>
      </w:r>
      <w:r>
        <w:rPr>
          <w:rFonts w:hint="eastAsia" w:ascii="宋体" w:hAnsi="宋体" w:eastAsia="宋体" w:cs="宋体"/>
          <w:color w:val="000000"/>
          <w:highlight w:val="none"/>
          <w:lang w:val="en-US" w:eastAsia="zh-CN"/>
        </w:rPr>
        <w:t>1</w:t>
      </w:r>
    </w:p>
    <w:p>
      <w:pPr>
        <w:rPr>
          <w:rFonts w:hint="eastAsia"/>
          <w:lang w:val="en-US" w:eastAsia="zh-CN"/>
        </w:rPr>
      </w:pP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w w:val="90"/>
          <w:highlight w:val="none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90"/>
          <w:highlight w:val="none"/>
          <w:lang w:val="en-US" w:eastAsia="zh-CN"/>
        </w:rPr>
        <w:t>山西</w:t>
      </w:r>
      <w:r>
        <w:rPr>
          <w:rFonts w:hint="eastAsia" w:ascii="方正小标宋简体" w:hAnsi="方正小标宋简体" w:eastAsia="方正小标宋简体" w:cs="方正小标宋简体"/>
          <w:color w:val="000000"/>
          <w:w w:val="90"/>
          <w:highlight w:val="none"/>
          <w:lang w:val="en-US" w:eastAsia="zh-Hans"/>
        </w:rPr>
        <w:t>综改</w:t>
      </w:r>
      <w:r>
        <w:rPr>
          <w:rFonts w:hint="eastAsia" w:ascii="方正小标宋简体" w:hAnsi="方正小标宋简体" w:eastAsia="方正小标宋简体" w:cs="方正小标宋简体"/>
          <w:color w:val="000000"/>
          <w:w w:val="90"/>
          <w:highlight w:val="none"/>
          <w:lang w:val="en-US" w:eastAsia="zh-CN"/>
        </w:rPr>
        <w:t>示范</w:t>
      </w:r>
      <w:r>
        <w:rPr>
          <w:rFonts w:hint="eastAsia" w:ascii="方正小标宋简体" w:hAnsi="方正小标宋简体" w:eastAsia="方正小标宋简体" w:cs="方正小标宋简体"/>
          <w:color w:val="000000"/>
          <w:w w:val="90"/>
          <w:highlight w:val="none"/>
          <w:lang w:val="en-US" w:eastAsia="zh-Hans"/>
        </w:rPr>
        <w:t>区</w:t>
      </w:r>
      <w:r>
        <w:rPr>
          <w:rFonts w:hint="eastAsia" w:ascii="方正小标宋简体" w:hAnsi="方正小标宋简体" w:eastAsia="方正小标宋简体" w:cs="方正小标宋简体"/>
          <w:color w:val="000000"/>
          <w:w w:val="90"/>
          <w:highlight w:val="none"/>
          <w:lang w:val="en-US" w:eastAsia="zh-CN"/>
        </w:rPr>
        <w:t>规模以下工业企业提档升级</w:t>
      </w:r>
      <w:r>
        <w:rPr>
          <w:rFonts w:hint="eastAsia" w:ascii="方正小标宋简体" w:hAnsi="方正小标宋简体" w:eastAsia="方正小标宋简体" w:cs="方正小标宋简体"/>
          <w:color w:val="000000"/>
          <w:w w:val="90"/>
          <w:highlight w:val="none"/>
          <w:lang w:val="en-US" w:eastAsia="zh-Hans"/>
        </w:rPr>
        <w:t>奖励申请表</w:t>
      </w:r>
    </w:p>
    <w:p/>
    <w:tbl>
      <w:tblPr>
        <w:tblStyle w:val="6"/>
        <w:tblW w:w="865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2222"/>
        <w:gridCol w:w="268"/>
        <w:gridCol w:w="2160"/>
        <w:gridCol w:w="20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99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249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eastAsia="zh-CN"/>
              </w:rPr>
              <w:t>（以营业执照为准）</w:t>
            </w:r>
          </w:p>
        </w:tc>
        <w:tc>
          <w:tcPr>
            <w:tcW w:w="21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所属行业</w:t>
            </w:r>
          </w:p>
        </w:tc>
        <w:tc>
          <w:tcPr>
            <w:tcW w:w="201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99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highlight w:val="none"/>
              </w:rPr>
              <w:t>企业地址</w:t>
            </w:r>
          </w:p>
        </w:tc>
        <w:tc>
          <w:tcPr>
            <w:tcW w:w="666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eastAsia="zh-CN"/>
              </w:rPr>
              <w:t>（以营业执照为准）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9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eastAsia="zh-CN"/>
              </w:rPr>
              <w:t>法定代表人</w:t>
            </w:r>
          </w:p>
        </w:tc>
        <w:tc>
          <w:tcPr>
            <w:tcW w:w="2490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textAlignment w:val="auto"/>
              <w:rPr>
                <w:rFonts w:hint="eastAsia" w:ascii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60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highlight w:val="none"/>
              </w:rPr>
              <w:t>联系人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eastAsia="zh-CN"/>
              </w:rPr>
              <w:t>及联系</w:t>
            </w:r>
            <w:r>
              <w:rPr>
                <w:rFonts w:hint="eastAsia" w:ascii="仿宋_GB2312"/>
                <w:color w:val="00000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010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textAlignment w:val="auto"/>
              <w:rPr>
                <w:rFonts w:hint="eastAsia" w:ascii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99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highlight w:val="none"/>
              </w:rPr>
              <w:t>主导产品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highlight w:val="none"/>
              </w:rPr>
              <w:t>（可填多项）</w:t>
            </w:r>
          </w:p>
        </w:tc>
        <w:tc>
          <w:tcPr>
            <w:tcW w:w="666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textAlignment w:val="auto"/>
              <w:rPr>
                <w:rFonts w:hint="eastAsia" w:ascii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99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highlight w:val="none"/>
                <w:lang w:val="en-US" w:eastAsia="zh-Hans"/>
              </w:rPr>
              <w:t>主要指标</w:t>
            </w:r>
          </w:p>
        </w:tc>
        <w:tc>
          <w:tcPr>
            <w:tcW w:w="222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43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highlight w:val="none"/>
                <w:lang w:val="en-US" w:eastAsia="zh-Hans" w:bidi="ar-SA"/>
              </w:rPr>
            </w:pPr>
            <w:r>
              <w:rPr>
                <w:rFonts w:hint="default" w:ascii="仿宋_GB2312"/>
                <w:color w:val="000000"/>
                <w:sz w:val="24"/>
                <w:szCs w:val="24"/>
                <w:highlight w:val="none"/>
                <w:u w:val="single"/>
                <w:lang w:eastAsia="zh-Hans"/>
              </w:rPr>
              <w:t>20</w:t>
            </w:r>
            <w:r>
              <w:rPr>
                <w:rFonts w:hint="eastAsia" w:ascii="仿宋_GB2312"/>
                <w:color w:val="000000"/>
                <w:sz w:val="24"/>
                <w:szCs w:val="24"/>
                <w:highlight w:val="none"/>
                <w:u w:val="single"/>
                <w:lang w:eastAsia="zh-Hans"/>
              </w:rPr>
              <w:t>…</w:t>
            </w:r>
            <w:r>
              <w:rPr>
                <w:rFonts w:hint="eastAsia" w:ascii="仿宋_GB2312"/>
                <w:color w:val="000000"/>
                <w:sz w:val="24"/>
                <w:szCs w:val="24"/>
                <w:highlight w:val="none"/>
                <w:lang w:val="en-US" w:eastAsia="zh-Hans"/>
              </w:rPr>
              <w:t>年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u w:val="single"/>
                <w:lang w:eastAsia="zh-CN"/>
              </w:rPr>
              <w:t>申报日期前一年度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99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textAlignment w:val="auto"/>
              <w:rPr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2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eastAsia="仿宋_GB2312"/>
                <w:color w:val="000000"/>
                <w:kern w:val="2"/>
                <w:sz w:val="24"/>
                <w:szCs w:val="24"/>
                <w:highlight w:val="none"/>
                <w:lang w:val="en-US" w:eastAsia="zh-Hans" w:bidi="ar-SA"/>
              </w:rPr>
            </w:pPr>
            <w:r>
              <w:rPr>
                <w:rFonts w:hint="eastAsia" w:ascii="仿宋_GB2312" w:hAnsi="Calibri" w:cs="Times New Roman"/>
                <w:color w:val="000000"/>
                <w:sz w:val="24"/>
                <w:szCs w:val="24"/>
                <w:highlight w:val="none"/>
                <w:lang w:val="en-US" w:eastAsia="zh-Hans"/>
              </w:rPr>
              <w:t>营业收入</w:t>
            </w:r>
            <w:r>
              <w:rPr>
                <w:rFonts w:hint="default" w:ascii="仿宋_GB2312" w:hAnsi="Calibri" w:cs="Times New Roman"/>
                <w:color w:val="000000"/>
                <w:sz w:val="24"/>
                <w:szCs w:val="24"/>
                <w:highlight w:val="none"/>
                <w:lang w:eastAsia="zh-Hans"/>
              </w:rPr>
              <w:t>（</w:t>
            </w:r>
            <w:r>
              <w:rPr>
                <w:rFonts w:hint="eastAsia" w:ascii="仿宋_GB2312" w:hAnsi="Calibri" w:cs="Times New Roman"/>
                <w:color w:val="000000"/>
                <w:sz w:val="24"/>
                <w:szCs w:val="24"/>
                <w:highlight w:val="none"/>
                <w:lang w:val="en-US" w:eastAsia="zh-Hans"/>
              </w:rPr>
              <w:t>万元</w:t>
            </w:r>
            <w:r>
              <w:rPr>
                <w:rFonts w:hint="default" w:ascii="仿宋_GB2312" w:hAnsi="Calibri" w:cs="Times New Roman"/>
                <w:color w:val="000000"/>
                <w:sz w:val="24"/>
                <w:szCs w:val="24"/>
                <w:highlight w:val="none"/>
                <w:lang w:eastAsia="zh-Hans"/>
              </w:rPr>
              <w:t>）</w:t>
            </w:r>
          </w:p>
        </w:tc>
        <w:tc>
          <w:tcPr>
            <w:tcW w:w="443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99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textAlignment w:val="auto"/>
              <w:rPr>
                <w:rFonts w:hint="eastAsia" w:ascii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2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仿宋_GB2312" w:eastAsia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营业收入增速（%）</w:t>
            </w:r>
          </w:p>
        </w:tc>
        <w:tc>
          <w:tcPr>
            <w:tcW w:w="443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99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textAlignment w:val="auto"/>
              <w:rPr>
                <w:rFonts w:hint="eastAsia" w:ascii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2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highlight w:val="none"/>
                <w:lang w:val="en-US" w:eastAsia="zh-Hans" w:bidi="ar-SA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highlight w:val="none"/>
                <w:lang w:val="en-US" w:eastAsia="zh-Hans"/>
              </w:rPr>
              <w:t>利润总额</w:t>
            </w:r>
            <w:r>
              <w:rPr>
                <w:rFonts w:hint="default" w:ascii="仿宋_GB2312"/>
                <w:color w:val="000000"/>
                <w:sz w:val="24"/>
                <w:szCs w:val="24"/>
                <w:highlight w:val="none"/>
                <w:lang w:eastAsia="zh-Hans"/>
              </w:rPr>
              <w:t>（</w:t>
            </w:r>
            <w:r>
              <w:rPr>
                <w:rFonts w:hint="eastAsia" w:ascii="仿宋_GB2312"/>
                <w:color w:val="000000"/>
                <w:sz w:val="24"/>
                <w:szCs w:val="24"/>
                <w:highlight w:val="none"/>
                <w:lang w:val="en-US" w:eastAsia="zh-Hans"/>
              </w:rPr>
              <w:t>万元</w:t>
            </w:r>
            <w:r>
              <w:rPr>
                <w:rFonts w:hint="default" w:ascii="仿宋_GB2312"/>
                <w:color w:val="000000"/>
                <w:sz w:val="24"/>
                <w:szCs w:val="24"/>
                <w:highlight w:val="none"/>
                <w:lang w:eastAsia="zh-Hans"/>
              </w:rPr>
              <w:t>）</w:t>
            </w:r>
          </w:p>
        </w:tc>
        <w:tc>
          <w:tcPr>
            <w:tcW w:w="443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99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textAlignment w:val="auto"/>
              <w:rPr>
                <w:rFonts w:hint="eastAsia" w:ascii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2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highlight w:val="none"/>
                <w:lang w:val="en-US" w:eastAsia="zh-Hans" w:bidi="ar-SA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highlight w:val="none"/>
                <w:lang w:val="en-US" w:eastAsia="zh-Hans"/>
              </w:rPr>
              <w:t>实缴税金</w:t>
            </w:r>
            <w:r>
              <w:rPr>
                <w:rFonts w:hint="default" w:ascii="仿宋_GB2312"/>
                <w:color w:val="000000"/>
                <w:sz w:val="24"/>
                <w:szCs w:val="24"/>
                <w:highlight w:val="none"/>
                <w:lang w:eastAsia="zh-Hans"/>
              </w:rPr>
              <w:t>（</w:t>
            </w:r>
            <w:r>
              <w:rPr>
                <w:rFonts w:hint="eastAsia" w:ascii="仿宋_GB2312"/>
                <w:color w:val="000000"/>
                <w:sz w:val="24"/>
                <w:szCs w:val="24"/>
                <w:highlight w:val="none"/>
                <w:lang w:val="en-US" w:eastAsia="zh-Hans"/>
              </w:rPr>
              <w:t>万元</w:t>
            </w:r>
            <w:r>
              <w:rPr>
                <w:rFonts w:hint="default" w:ascii="仿宋_GB2312"/>
                <w:color w:val="000000"/>
                <w:sz w:val="24"/>
                <w:szCs w:val="24"/>
                <w:highlight w:val="none"/>
                <w:lang w:eastAsia="zh-Hans"/>
              </w:rPr>
              <w:t>）</w:t>
            </w:r>
          </w:p>
        </w:tc>
        <w:tc>
          <w:tcPr>
            <w:tcW w:w="443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E1AA8"/>
    <w:rsid w:val="187E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600" w:lineRule="exact"/>
      <w:outlineLvl w:val="0"/>
    </w:pPr>
    <w:rPr>
      <w:rFonts w:ascii="黑体" w:hAnsi="黑体" w:eastAsia="黑体"/>
      <w:kern w:val="44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2023-08-29T05:00:00Z</dcterms:created>
  <dc:creator>张  侃</dc:creator>
  <cp:lastModifiedBy>张  侃</cp:lastModifiedBy>
  <dcterms:modified xsi:type="dcterms:W3CDTF">2023-08-29T05:00:47Z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