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7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8"/>
          <w:szCs w:val="48"/>
          <w:highlight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highlight w:val="none"/>
          <w:lang w:val="en-US" w:eastAsia="zh-CN" w:bidi="ar"/>
        </w:rPr>
        <w:t>证   明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44"/>
          <w:sz w:val="32"/>
          <w:szCs w:val="32"/>
          <w:highlight w:val="none"/>
          <w:lang w:val="en-US" w:eastAsia="zh-CN" w:bidi="ar"/>
        </w:rPr>
        <w:t>创新发展部：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44"/>
          <w:sz w:val="32"/>
          <w:szCs w:val="32"/>
          <w:highlight w:val="none"/>
          <w:lang w:val="en-US" w:eastAsia="zh-CN" w:bidi="ar"/>
        </w:rPr>
        <w:t>经我单位核实，___________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highlight w:val="none"/>
          <w:lang w:val="en-US" w:eastAsia="zh-CN"/>
        </w:rPr>
        <w:t>企业未通过我单位与山西综改示范区管委会签订协议享受“一事一议”等高奖补类扶持政策。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特此证明！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Cs w:val="32"/>
          <w:highlight w:val="none"/>
          <w:lang w:val="en-US" w:eastAsia="zh-CN"/>
        </w:rPr>
        <w:t xml:space="preserve">                   （项目所在园区业务主管部门盖章）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37A6021"/>
    <w:rsid w:val="13B51F8D"/>
    <w:rsid w:val="187E1AA8"/>
    <w:rsid w:val="265A0F59"/>
    <w:rsid w:val="2F71761B"/>
    <w:rsid w:val="3E8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